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165" w:rsidRDefault="001C30D5">
      <w:r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59264" behindDoc="0" locked="0" layoutInCell="1" allowOverlap="1" wp14:anchorId="52E7956D" wp14:editId="195C6605">
            <wp:simplePos x="0" y="0"/>
            <wp:positionH relativeFrom="column">
              <wp:posOffset>4606925</wp:posOffset>
            </wp:positionH>
            <wp:positionV relativeFrom="paragraph">
              <wp:posOffset>5715</wp:posOffset>
            </wp:positionV>
            <wp:extent cx="1791335" cy="179133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335" cy="1791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6B0E" w:rsidRDefault="0061517F">
      <w:pPr>
        <w:rPr>
          <w:sz w:val="32"/>
          <w:szCs w:val="32"/>
        </w:rPr>
      </w:pPr>
      <w:r w:rsidRPr="0061517F">
        <w:rPr>
          <w:sz w:val="32"/>
          <w:szCs w:val="32"/>
        </w:rPr>
        <w:t xml:space="preserve">Watch this story telling of </w:t>
      </w:r>
      <w:r w:rsidR="008A6B0E" w:rsidRPr="0061517F">
        <w:rPr>
          <w:sz w:val="32"/>
          <w:szCs w:val="32"/>
        </w:rPr>
        <w:t>James and the Giant Peach</w:t>
      </w:r>
      <w:r w:rsidRPr="0061517F">
        <w:rPr>
          <w:sz w:val="32"/>
          <w:szCs w:val="32"/>
        </w:rPr>
        <w:t>:</w:t>
      </w:r>
    </w:p>
    <w:p w:rsidR="001C30D5" w:rsidRPr="0061517F" w:rsidRDefault="001C30D5">
      <w:pPr>
        <w:rPr>
          <w:sz w:val="32"/>
          <w:szCs w:val="32"/>
        </w:rPr>
      </w:pPr>
    </w:p>
    <w:p w:rsidR="008A6B0E" w:rsidRDefault="001C30D5">
      <w:hyperlink r:id="rId5" w:history="1">
        <w:r w:rsidR="008A6B0E" w:rsidRPr="008A6B0E">
          <w:rPr>
            <w:rStyle w:val="Hyperlink"/>
          </w:rPr>
          <w:t>https://www.youtube.com/watch?v=</w:t>
        </w:r>
        <w:r w:rsidR="008A6B0E" w:rsidRPr="008A6B0E">
          <w:rPr>
            <w:rStyle w:val="Hyperlink"/>
          </w:rPr>
          <w:t>29LDBdpNMRc&amp;feature=youtu.be</w:t>
        </w:r>
      </w:hyperlink>
      <w:r w:rsidR="008A6B0E">
        <w:t xml:space="preserve"> </w:t>
      </w:r>
    </w:p>
    <w:p w:rsidR="0061517F" w:rsidRDefault="0061517F"/>
    <w:p w:rsidR="0061517F" w:rsidRDefault="0061517F">
      <w:pPr>
        <w:rPr>
          <w:sz w:val="32"/>
          <w:szCs w:val="32"/>
        </w:rPr>
      </w:pPr>
      <w:r w:rsidRPr="0061517F">
        <w:rPr>
          <w:sz w:val="32"/>
          <w:szCs w:val="32"/>
        </w:rPr>
        <w:t xml:space="preserve">If you follow the links </w:t>
      </w:r>
      <w:r w:rsidR="001C30D5">
        <w:rPr>
          <w:sz w:val="32"/>
          <w:szCs w:val="32"/>
        </w:rPr>
        <w:t xml:space="preserve">on YouTube </w:t>
      </w:r>
      <w:r w:rsidRPr="0061517F">
        <w:rPr>
          <w:sz w:val="32"/>
          <w:szCs w:val="32"/>
        </w:rPr>
        <w:t xml:space="preserve">there are 10 episodes. Which you can watch over a number of weeks.  Talk about the story with your family.  How does </w:t>
      </w:r>
      <w:proofErr w:type="spellStart"/>
      <w:r w:rsidRPr="0061517F">
        <w:rPr>
          <w:sz w:val="32"/>
          <w:szCs w:val="32"/>
        </w:rPr>
        <w:t>Taika</w:t>
      </w:r>
      <w:proofErr w:type="spellEnd"/>
      <w:r w:rsidRPr="0061517F">
        <w:rPr>
          <w:sz w:val="32"/>
          <w:szCs w:val="32"/>
        </w:rPr>
        <w:t xml:space="preserve"> make the sound effects? </w:t>
      </w:r>
    </w:p>
    <w:p w:rsidR="0061517F" w:rsidRDefault="0061517F">
      <w:pPr>
        <w:rPr>
          <w:sz w:val="32"/>
          <w:szCs w:val="32"/>
        </w:rPr>
      </w:pPr>
      <w:r>
        <w:rPr>
          <w:sz w:val="32"/>
          <w:szCs w:val="32"/>
        </w:rPr>
        <w:t>With an adult look around your house and see if you can make sound effects for the following:</w:t>
      </w:r>
      <w:bookmarkStart w:id="0" w:name="_GoBack"/>
      <w:bookmarkEnd w:id="0"/>
    </w:p>
    <w:p w:rsidR="0061517F" w:rsidRDefault="0061517F">
      <w:pPr>
        <w:rPr>
          <w:sz w:val="32"/>
          <w:szCs w:val="32"/>
        </w:rPr>
      </w:pPr>
      <w:r>
        <w:rPr>
          <w:sz w:val="32"/>
          <w:szCs w:val="32"/>
        </w:rPr>
        <w:t>The sea</w:t>
      </w:r>
    </w:p>
    <w:p w:rsidR="0061517F" w:rsidRDefault="0061517F">
      <w:pPr>
        <w:rPr>
          <w:sz w:val="32"/>
          <w:szCs w:val="32"/>
        </w:rPr>
      </w:pPr>
      <w:r>
        <w:rPr>
          <w:sz w:val="32"/>
          <w:szCs w:val="32"/>
        </w:rPr>
        <w:t>Feet walking through the woods</w:t>
      </w:r>
    </w:p>
    <w:p w:rsidR="0061517F" w:rsidRDefault="0061517F">
      <w:pPr>
        <w:rPr>
          <w:sz w:val="32"/>
          <w:szCs w:val="32"/>
        </w:rPr>
      </w:pPr>
      <w:r>
        <w:rPr>
          <w:sz w:val="32"/>
          <w:szCs w:val="32"/>
        </w:rPr>
        <w:t>Squelchy mud</w:t>
      </w:r>
    </w:p>
    <w:p w:rsidR="0061517F" w:rsidRDefault="0061517F">
      <w:pPr>
        <w:rPr>
          <w:sz w:val="32"/>
          <w:szCs w:val="32"/>
        </w:rPr>
      </w:pPr>
      <w:r>
        <w:rPr>
          <w:sz w:val="32"/>
          <w:szCs w:val="32"/>
        </w:rPr>
        <w:t>The wind in the trees</w:t>
      </w:r>
    </w:p>
    <w:p w:rsidR="0061517F" w:rsidRPr="0061517F" w:rsidRDefault="001C30D5">
      <w:pPr>
        <w:rPr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4C1E27C" wp14:editId="6D1A6571">
            <wp:simplePos x="0" y="0"/>
            <wp:positionH relativeFrom="margin">
              <wp:align>center</wp:align>
            </wp:positionH>
            <wp:positionV relativeFrom="paragraph">
              <wp:posOffset>480695</wp:posOffset>
            </wp:positionV>
            <wp:extent cx="3562985" cy="3562985"/>
            <wp:effectExtent l="0" t="0" r="0" b="0"/>
            <wp:wrapSquare wrapText="bothSides"/>
            <wp:docPr id="1" name="Picture 1" descr="https://www.worldbookday.com/wp-content/uploads/2020/05/Taika-JGP_Format_Instagr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worldbookday.com/wp-content/uploads/2020/05/Taika-JGP_Format_Instagram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985" cy="3562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517F">
        <w:rPr>
          <w:sz w:val="32"/>
          <w:szCs w:val="32"/>
        </w:rPr>
        <w:t>Do you have any other ideas?</w:t>
      </w:r>
    </w:p>
    <w:sectPr w:rsidR="0061517F" w:rsidRPr="006151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29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DB0"/>
    <w:rsid w:val="001C30D5"/>
    <w:rsid w:val="0061517F"/>
    <w:rsid w:val="00663165"/>
    <w:rsid w:val="008A6B0E"/>
    <w:rsid w:val="00905DB0"/>
    <w:rsid w:val="00967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0A4B5459-EFA6-4ACA-993A-A1A288F36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05DB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1517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s://www.youtube.com/watch?v=29LDBdpNMRc&amp;feature=youtu.be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1E9AE50C</Template>
  <TotalTime>4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 Hargood</dc:creator>
  <cp:keywords/>
  <dc:description/>
  <cp:lastModifiedBy>S. Hargood</cp:lastModifiedBy>
  <cp:revision>4</cp:revision>
  <dcterms:created xsi:type="dcterms:W3CDTF">2020-06-17T16:11:00Z</dcterms:created>
  <dcterms:modified xsi:type="dcterms:W3CDTF">2020-06-17T16:14:00Z</dcterms:modified>
</cp:coreProperties>
</file>