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C0" w:rsidRDefault="009A6FC0" w:rsidP="009A6FC0">
      <w:pPr>
        <w:tabs>
          <w:tab w:val="left" w:pos="5880"/>
        </w:tabs>
        <w:rPr>
          <w:noProof/>
        </w:rPr>
      </w:pPr>
      <w:r>
        <w:rPr>
          <w:noProof/>
        </w:rPr>
        <w:tab/>
        <w:t>To label a painting</w:t>
      </w:r>
    </w:p>
    <w:p w:rsidR="009A6FC0" w:rsidRDefault="00384F98" w:rsidP="009A6FC0">
      <w:pPr>
        <w:jc w:val="center"/>
      </w:pPr>
      <w:r>
        <w:rPr>
          <w:noProof/>
        </w:rPr>
        <w:drawing>
          <wp:inline distT="0" distB="0" distL="0" distR="0">
            <wp:extent cx="6429375" cy="6287760"/>
            <wp:effectExtent l="0" t="0" r="0" b="0"/>
            <wp:docPr id="1" name="Picture 1" descr="C:\Users\lbridge\AppData\Local\Microsoft\Windows\INetCache\Content.MSO\2E6951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dge\AppData\Local\Microsoft\Windows\INetCache\Content.MSO\2E6951B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56" cy="62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C0" w:rsidRDefault="009A6FC0" w:rsidP="00384F98">
      <w:pPr>
        <w:jc w:val="center"/>
        <w:rPr>
          <w:noProof/>
        </w:rPr>
      </w:pPr>
      <w:r>
        <w:rPr>
          <w:noProof/>
        </w:rPr>
        <w:lastRenderedPageBreak/>
        <w:t>To look at and re-create Monet’s Waterlilies in pastels or crayons</w:t>
      </w:r>
      <w:bookmarkStart w:id="0" w:name="_GoBack"/>
      <w:bookmarkEnd w:id="0"/>
    </w:p>
    <w:p w:rsidR="00384F98" w:rsidRDefault="00384F98" w:rsidP="00384F98">
      <w:pPr>
        <w:jc w:val="center"/>
      </w:pPr>
      <w:r>
        <w:rPr>
          <w:noProof/>
        </w:rPr>
        <w:drawing>
          <wp:inline distT="0" distB="0" distL="0" distR="0">
            <wp:extent cx="6115050" cy="6115050"/>
            <wp:effectExtent l="0" t="0" r="0" b="0"/>
            <wp:docPr id="2" name="Picture 2" descr="C:\Users\lbridge\AppData\Local\Microsoft\Windows\INetCache\Content.MSO\885D05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ridge\AppData\Local\Microsoft\Windows\INetCache\Content.MSO\885D05E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C0" w:rsidRDefault="009A6FC0" w:rsidP="00384F98">
      <w:pPr>
        <w:jc w:val="center"/>
        <w:rPr>
          <w:noProof/>
        </w:rPr>
      </w:pPr>
      <w:r>
        <w:rPr>
          <w:noProof/>
        </w:rPr>
        <w:lastRenderedPageBreak/>
        <w:t>To make a 3D waterlily</w:t>
      </w:r>
    </w:p>
    <w:p w:rsidR="009A6FC0" w:rsidRDefault="009A6FC0" w:rsidP="00384F98">
      <w:pPr>
        <w:jc w:val="center"/>
      </w:pPr>
      <w:r>
        <w:rPr>
          <w:noProof/>
        </w:rPr>
        <w:drawing>
          <wp:inline distT="0" distB="0" distL="0" distR="0">
            <wp:extent cx="7629820" cy="5715000"/>
            <wp:effectExtent l="0" t="0" r="9525" b="0"/>
            <wp:docPr id="3" name="Picture 3" descr="C:\Users\lbridge\AppData\Local\Microsoft\Windows\INetCache\Content.MSO\843D71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dge\AppData\Local\Microsoft\Windows\INetCache\Content.MSO\843D71A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625" cy="57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C0" w:rsidRDefault="009A6FC0" w:rsidP="009A6FC0"/>
    <w:sectPr w:rsidR="009A6FC0" w:rsidSect="00384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8"/>
    <w:rsid w:val="00384F98"/>
    <w:rsid w:val="009419E1"/>
    <w:rsid w:val="009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C8DB"/>
  <w15:chartTrackingRefBased/>
  <w15:docId w15:val="{142B3DE1-EDA0-4794-B43C-A094C0BF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ADAC250A</Template>
  <TotalTime>12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Bridge</dc:creator>
  <cp:keywords/>
  <dc:description/>
  <cp:lastModifiedBy>Leisa Bridge</cp:lastModifiedBy>
  <cp:revision>2</cp:revision>
  <dcterms:created xsi:type="dcterms:W3CDTF">2020-05-10T07:06:00Z</dcterms:created>
  <dcterms:modified xsi:type="dcterms:W3CDTF">2020-05-10T07:48:00Z</dcterms:modified>
</cp:coreProperties>
</file>